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4AA56" w14:textId="77777777" w:rsidR="0004764A" w:rsidRPr="00C36F8E" w:rsidRDefault="0004764A" w:rsidP="0004764A">
      <w:pPr>
        <w:jc w:val="center"/>
        <w:rPr>
          <w:rFonts w:cstheme="minorHAnsi"/>
          <w:b/>
          <w:bCs/>
          <w:sz w:val="32"/>
          <w:szCs w:val="32"/>
        </w:rPr>
      </w:pPr>
    </w:p>
    <w:p w14:paraId="04948099" w14:textId="2F807CA8" w:rsidR="00AD71B6" w:rsidRPr="00AD71B6" w:rsidRDefault="00AD71B6" w:rsidP="00AD71B6">
      <w:pPr>
        <w:spacing w:before="100" w:beforeAutospacing="1" w:after="100" w:afterAutospacing="1" w:line="240" w:lineRule="auto"/>
        <w:jc w:val="center"/>
        <w:rPr>
          <w:rFonts w:asciiTheme="majorBidi" w:eastAsia="Times New Roman" w:hAnsiTheme="majorBidi" w:cstheme="majorBidi"/>
          <w:b/>
          <w:bCs/>
          <w:sz w:val="28"/>
          <w:szCs w:val="28"/>
        </w:rPr>
      </w:pPr>
      <w:r w:rsidRPr="00AD71B6">
        <w:rPr>
          <w:rFonts w:asciiTheme="majorBidi" w:eastAsia="Times New Roman" w:hAnsiTheme="majorBidi" w:cstheme="majorBidi"/>
          <w:b/>
          <w:bCs/>
          <w:sz w:val="28"/>
          <w:szCs w:val="28"/>
        </w:rPr>
        <w:t xml:space="preserve">Juhayna </w:t>
      </w:r>
      <w:r w:rsidRPr="00C36F8E">
        <w:rPr>
          <w:rFonts w:asciiTheme="majorBidi" w:eastAsia="Times New Roman" w:hAnsiTheme="majorBidi" w:cstheme="majorBidi"/>
          <w:b/>
          <w:bCs/>
          <w:sz w:val="28"/>
          <w:szCs w:val="28"/>
        </w:rPr>
        <w:t>P</w:t>
      </w:r>
      <w:r w:rsidRPr="00AD71B6">
        <w:rPr>
          <w:rFonts w:asciiTheme="majorBidi" w:eastAsia="Times New Roman" w:hAnsiTheme="majorBidi" w:cstheme="majorBidi"/>
          <w:b/>
          <w:bCs/>
          <w:sz w:val="28"/>
          <w:szCs w:val="28"/>
        </w:rPr>
        <w:t xml:space="preserve">articipates in the </w:t>
      </w:r>
      <w:proofErr w:type="gramStart"/>
      <w:r w:rsidRPr="00AD71B6">
        <w:rPr>
          <w:rFonts w:asciiTheme="majorBidi" w:eastAsia="Times New Roman" w:hAnsiTheme="majorBidi" w:cstheme="majorBidi"/>
          <w:b/>
          <w:bCs/>
          <w:sz w:val="28"/>
          <w:szCs w:val="28"/>
        </w:rPr>
        <w:t>Egyptian-Danish</w:t>
      </w:r>
      <w:proofErr w:type="gramEnd"/>
      <w:r w:rsidRPr="00AD71B6">
        <w:rPr>
          <w:rFonts w:asciiTheme="majorBidi" w:eastAsia="Times New Roman" w:hAnsiTheme="majorBidi" w:cstheme="majorBidi"/>
          <w:b/>
          <w:bCs/>
          <w:sz w:val="28"/>
          <w:szCs w:val="28"/>
        </w:rPr>
        <w:t xml:space="preserve"> Economic Conference to </w:t>
      </w:r>
      <w:r w:rsidRPr="00C36F8E">
        <w:rPr>
          <w:rFonts w:asciiTheme="majorBidi" w:eastAsia="Times New Roman" w:hAnsiTheme="majorBidi" w:cstheme="majorBidi"/>
          <w:b/>
          <w:bCs/>
          <w:sz w:val="28"/>
          <w:szCs w:val="28"/>
        </w:rPr>
        <w:t>E</w:t>
      </w:r>
      <w:r w:rsidRPr="00AD71B6">
        <w:rPr>
          <w:rFonts w:asciiTheme="majorBidi" w:eastAsia="Times New Roman" w:hAnsiTheme="majorBidi" w:cstheme="majorBidi"/>
          <w:b/>
          <w:bCs/>
          <w:sz w:val="28"/>
          <w:szCs w:val="28"/>
        </w:rPr>
        <w:t xml:space="preserve">nhance </w:t>
      </w:r>
      <w:r w:rsidRPr="00C36F8E">
        <w:rPr>
          <w:rFonts w:asciiTheme="majorBidi" w:eastAsia="Times New Roman" w:hAnsiTheme="majorBidi" w:cstheme="majorBidi"/>
          <w:b/>
          <w:bCs/>
          <w:sz w:val="28"/>
          <w:szCs w:val="28"/>
        </w:rPr>
        <w:t>I</w:t>
      </w:r>
      <w:r w:rsidRPr="00AD71B6">
        <w:rPr>
          <w:rFonts w:asciiTheme="majorBidi" w:eastAsia="Times New Roman" w:hAnsiTheme="majorBidi" w:cstheme="majorBidi"/>
          <w:b/>
          <w:bCs/>
          <w:sz w:val="28"/>
          <w:szCs w:val="28"/>
        </w:rPr>
        <w:t xml:space="preserve">nvestment </w:t>
      </w:r>
      <w:r w:rsidRPr="00C36F8E">
        <w:rPr>
          <w:rFonts w:asciiTheme="majorBidi" w:eastAsia="Times New Roman" w:hAnsiTheme="majorBidi" w:cstheme="majorBidi"/>
          <w:b/>
          <w:bCs/>
          <w:sz w:val="28"/>
          <w:szCs w:val="28"/>
        </w:rPr>
        <w:t>Cooperation</w:t>
      </w:r>
      <w:r w:rsidRPr="00AD71B6">
        <w:rPr>
          <w:rFonts w:asciiTheme="majorBidi" w:eastAsia="Times New Roman" w:hAnsiTheme="majorBidi" w:cstheme="majorBidi"/>
          <w:b/>
          <w:bCs/>
          <w:sz w:val="28"/>
          <w:szCs w:val="28"/>
        </w:rPr>
        <w:t xml:space="preserve"> and </w:t>
      </w:r>
      <w:r w:rsidRPr="00C36F8E">
        <w:rPr>
          <w:rFonts w:asciiTheme="majorBidi" w:eastAsia="Times New Roman" w:hAnsiTheme="majorBidi" w:cstheme="majorBidi"/>
          <w:b/>
          <w:bCs/>
          <w:sz w:val="28"/>
          <w:szCs w:val="28"/>
        </w:rPr>
        <w:t>P</w:t>
      </w:r>
      <w:r w:rsidRPr="00AD71B6">
        <w:rPr>
          <w:rFonts w:asciiTheme="majorBidi" w:eastAsia="Times New Roman" w:hAnsiTheme="majorBidi" w:cstheme="majorBidi"/>
          <w:b/>
          <w:bCs/>
          <w:sz w:val="28"/>
          <w:szCs w:val="28"/>
        </w:rPr>
        <w:t xml:space="preserve">romote </w:t>
      </w:r>
      <w:r w:rsidRPr="00C36F8E">
        <w:rPr>
          <w:rFonts w:asciiTheme="majorBidi" w:eastAsia="Times New Roman" w:hAnsiTheme="majorBidi" w:cstheme="majorBidi"/>
          <w:b/>
          <w:bCs/>
          <w:sz w:val="28"/>
          <w:szCs w:val="28"/>
        </w:rPr>
        <w:t>S</w:t>
      </w:r>
      <w:r w:rsidRPr="00AD71B6">
        <w:rPr>
          <w:rFonts w:asciiTheme="majorBidi" w:eastAsia="Times New Roman" w:hAnsiTheme="majorBidi" w:cstheme="majorBidi"/>
          <w:b/>
          <w:bCs/>
          <w:sz w:val="28"/>
          <w:szCs w:val="28"/>
        </w:rPr>
        <w:t xml:space="preserve">ustainable </w:t>
      </w:r>
      <w:r w:rsidRPr="00C36F8E">
        <w:rPr>
          <w:rFonts w:asciiTheme="majorBidi" w:eastAsia="Times New Roman" w:hAnsiTheme="majorBidi" w:cstheme="majorBidi"/>
          <w:b/>
          <w:bCs/>
          <w:sz w:val="28"/>
          <w:szCs w:val="28"/>
        </w:rPr>
        <w:t>G</w:t>
      </w:r>
      <w:r w:rsidRPr="00AD71B6">
        <w:rPr>
          <w:rFonts w:asciiTheme="majorBidi" w:eastAsia="Times New Roman" w:hAnsiTheme="majorBidi" w:cstheme="majorBidi"/>
          <w:b/>
          <w:bCs/>
          <w:sz w:val="28"/>
          <w:szCs w:val="28"/>
        </w:rPr>
        <w:t>rowth</w:t>
      </w:r>
    </w:p>
    <w:p w14:paraId="3EB751D5" w14:textId="77777777" w:rsidR="0004764A" w:rsidRDefault="0004764A" w:rsidP="0004764A">
      <w:pPr>
        <w:jc w:val="center"/>
        <w:rPr>
          <w:rFonts w:cstheme="minorHAnsi"/>
          <w:b/>
          <w:bCs/>
          <w:sz w:val="28"/>
          <w:szCs w:val="28"/>
          <w:rtl/>
          <w:lang w:bidi="ar-EG"/>
        </w:rPr>
      </w:pPr>
    </w:p>
    <w:p w14:paraId="4E377DCC" w14:textId="426BA48F" w:rsidR="00AD71B6" w:rsidRPr="00AD71B6" w:rsidRDefault="00AD71B6" w:rsidP="00C36F8E">
      <w:pPr>
        <w:spacing w:before="100" w:beforeAutospacing="1" w:after="100" w:afterAutospacing="1" w:line="276" w:lineRule="auto"/>
        <w:jc w:val="both"/>
        <w:rPr>
          <w:rFonts w:ascii="Times New Roman" w:eastAsia="Times New Roman" w:hAnsi="Times New Roman" w:cs="Times New Roman"/>
          <w:sz w:val="24"/>
          <w:szCs w:val="24"/>
        </w:rPr>
      </w:pPr>
      <w:r w:rsidRPr="00AD71B6">
        <w:rPr>
          <w:rFonts w:ascii="Times New Roman" w:eastAsia="Times New Roman" w:hAnsi="Times New Roman" w:cs="Times New Roman"/>
          <w:b/>
          <w:bCs/>
          <w:sz w:val="24"/>
          <w:szCs w:val="24"/>
        </w:rPr>
        <w:t xml:space="preserve">Cairo, </w:t>
      </w:r>
      <w:r w:rsidRPr="00AD71B6">
        <w:rPr>
          <w:rFonts w:ascii="Times New Roman" w:eastAsia="Times New Roman" w:hAnsi="Times New Roman" w:cs="Times New Roman"/>
          <w:b/>
          <w:bCs/>
          <w:sz w:val="24"/>
          <w:szCs w:val="24"/>
          <w:highlight w:val="yellow"/>
        </w:rPr>
        <w:t>XXX</w:t>
      </w:r>
      <w:r w:rsidRPr="00AD71B6">
        <w:rPr>
          <w:rFonts w:ascii="Times New Roman" w:eastAsia="Times New Roman" w:hAnsi="Times New Roman" w:cs="Times New Roman"/>
          <w:b/>
          <w:bCs/>
          <w:sz w:val="24"/>
          <w:szCs w:val="24"/>
        </w:rPr>
        <w:t xml:space="preserve"> December 2024:</w:t>
      </w:r>
      <w:r w:rsidRPr="00AD71B6">
        <w:rPr>
          <w:rFonts w:ascii="Times New Roman" w:eastAsia="Times New Roman" w:hAnsi="Times New Roman" w:cs="Times New Roman"/>
          <w:sz w:val="24"/>
          <w:szCs w:val="24"/>
        </w:rPr>
        <w:t xml:space="preserve"> Juhayna Food Industries participated in the </w:t>
      </w:r>
      <w:proofErr w:type="gramStart"/>
      <w:r w:rsidRPr="00AD71B6">
        <w:rPr>
          <w:rFonts w:ascii="Times New Roman" w:eastAsia="Times New Roman" w:hAnsi="Times New Roman" w:cs="Times New Roman"/>
          <w:sz w:val="24"/>
          <w:szCs w:val="24"/>
        </w:rPr>
        <w:t>Egyptian-Danish</w:t>
      </w:r>
      <w:proofErr w:type="gramEnd"/>
      <w:r w:rsidRPr="00AD71B6">
        <w:rPr>
          <w:rFonts w:ascii="Times New Roman" w:eastAsia="Times New Roman" w:hAnsi="Times New Roman" w:cs="Times New Roman"/>
          <w:sz w:val="24"/>
          <w:szCs w:val="24"/>
        </w:rPr>
        <w:t xml:space="preserve"> Economic Conference,</w:t>
      </w:r>
      <w:r w:rsidR="00C36F8E">
        <w:rPr>
          <w:rFonts w:ascii="Times New Roman" w:eastAsia="Times New Roman" w:hAnsi="Times New Roman" w:cs="Times New Roman"/>
          <w:sz w:val="24"/>
          <w:szCs w:val="24"/>
        </w:rPr>
        <w:t xml:space="preserve"> which was</w:t>
      </w:r>
      <w:r w:rsidRPr="00AD71B6">
        <w:rPr>
          <w:rFonts w:ascii="Times New Roman" w:eastAsia="Times New Roman" w:hAnsi="Times New Roman" w:cs="Times New Roman"/>
          <w:sz w:val="24"/>
          <w:szCs w:val="24"/>
        </w:rPr>
        <w:t xml:space="preserve"> inaugurated by President Abdel Fattah El-Sisi and King Frederik X of Denmark in Copenhagen, the Danish capital. The company was represented by Niels Thoms</w:t>
      </w:r>
      <w:r w:rsidR="00C36F8E">
        <w:rPr>
          <w:rFonts w:ascii="Times New Roman" w:eastAsia="Times New Roman" w:hAnsi="Times New Roman" w:cs="Times New Roman"/>
          <w:sz w:val="24"/>
          <w:szCs w:val="24"/>
        </w:rPr>
        <w:t>o</w:t>
      </w:r>
      <w:r w:rsidRPr="00AD71B6">
        <w:rPr>
          <w:rFonts w:ascii="Times New Roman" w:eastAsia="Times New Roman" w:hAnsi="Times New Roman" w:cs="Times New Roman"/>
          <w:sz w:val="24"/>
          <w:szCs w:val="24"/>
        </w:rPr>
        <w:t xml:space="preserve">n, Managing Director </w:t>
      </w:r>
      <w:r w:rsidR="00C36F8E">
        <w:rPr>
          <w:rFonts w:ascii="Times New Roman" w:eastAsia="Times New Roman" w:hAnsi="Times New Roman" w:cs="Times New Roman"/>
          <w:sz w:val="24"/>
          <w:szCs w:val="24"/>
        </w:rPr>
        <w:t>at</w:t>
      </w:r>
      <w:r w:rsidRPr="00AD71B6">
        <w:rPr>
          <w:rFonts w:ascii="Times New Roman" w:eastAsia="Times New Roman" w:hAnsi="Times New Roman" w:cs="Times New Roman"/>
          <w:sz w:val="24"/>
          <w:szCs w:val="24"/>
        </w:rPr>
        <w:t xml:space="preserve"> Juhayna. The conference also </w:t>
      </w:r>
      <w:r w:rsidR="00C36F8E">
        <w:rPr>
          <w:rFonts w:ascii="Times New Roman" w:eastAsia="Times New Roman" w:hAnsi="Times New Roman" w:cs="Times New Roman"/>
          <w:sz w:val="24"/>
          <w:szCs w:val="24"/>
        </w:rPr>
        <w:t>witnessed</w:t>
      </w:r>
      <w:r w:rsidRPr="00AD71B6">
        <w:rPr>
          <w:rFonts w:ascii="Times New Roman" w:eastAsia="Times New Roman" w:hAnsi="Times New Roman" w:cs="Times New Roman"/>
          <w:sz w:val="24"/>
          <w:szCs w:val="24"/>
        </w:rPr>
        <w:t xml:space="preserve"> </w:t>
      </w:r>
      <w:r w:rsidR="00E73AE6">
        <w:rPr>
          <w:rFonts w:ascii="Times New Roman" w:eastAsia="Times New Roman" w:hAnsi="Times New Roman" w:cs="Times New Roman"/>
          <w:sz w:val="24"/>
          <w:szCs w:val="24"/>
        </w:rPr>
        <w:t xml:space="preserve">the </w:t>
      </w:r>
      <w:r w:rsidRPr="00AD71B6">
        <w:rPr>
          <w:rFonts w:ascii="Times New Roman" w:eastAsia="Times New Roman" w:hAnsi="Times New Roman" w:cs="Times New Roman"/>
          <w:sz w:val="24"/>
          <w:szCs w:val="24"/>
        </w:rPr>
        <w:t>attendance of numerous business leaders and CEOs from both Egyptian and Danish companies.</w:t>
      </w:r>
    </w:p>
    <w:p w14:paraId="2196440C" w14:textId="76E89D99" w:rsidR="00C36F8E" w:rsidRPr="00C36F8E" w:rsidRDefault="00C36F8E" w:rsidP="00C36F8E">
      <w:pPr>
        <w:spacing w:before="100" w:beforeAutospacing="1" w:after="100" w:afterAutospacing="1" w:line="276" w:lineRule="auto"/>
        <w:jc w:val="both"/>
        <w:rPr>
          <w:rFonts w:ascii="Times New Roman" w:eastAsia="Times New Roman" w:hAnsi="Times New Roman" w:cs="Times New Roman"/>
          <w:sz w:val="24"/>
          <w:szCs w:val="24"/>
        </w:rPr>
      </w:pPr>
      <w:r w:rsidRPr="00C36F8E">
        <w:rPr>
          <w:rFonts w:ascii="Times New Roman" w:eastAsia="Times New Roman" w:hAnsi="Times New Roman" w:cs="Times New Roman"/>
          <w:sz w:val="24"/>
          <w:szCs w:val="24"/>
        </w:rPr>
        <w:t xml:space="preserve">The </w:t>
      </w:r>
      <w:proofErr w:type="gramStart"/>
      <w:r w:rsidRPr="00C36F8E">
        <w:rPr>
          <w:rFonts w:ascii="Times New Roman" w:eastAsia="Times New Roman" w:hAnsi="Times New Roman" w:cs="Times New Roman"/>
          <w:sz w:val="24"/>
          <w:szCs w:val="24"/>
        </w:rPr>
        <w:t>Egyptian-Danish</w:t>
      </w:r>
      <w:proofErr w:type="gramEnd"/>
      <w:r w:rsidRPr="00C36F8E">
        <w:rPr>
          <w:rFonts w:ascii="Times New Roman" w:eastAsia="Times New Roman" w:hAnsi="Times New Roman" w:cs="Times New Roman"/>
          <w:sz w:val="24"/>
          <w:szCs w:val="24"/>
        </w:rPr>
        <w:t xml:space="preserve"> Business Council aims to enhance economic and trade cooperation between the two countries by facilitating the exploration of investment opportunities available in Egypt, particularly in the fields of infrastructure, information technology, and manufacturing industries. The council also seeks to support clean and renewable energy projects, aligning with Egypt's </w:t>
      </w:r>
      <w:commentRangeStart w:id="0"/>
      <w:r w:rsidRPr="00C36F8E">
        <w:rPr>
          <w:rFonts w:ascii="Times New Roman" w:eastAsia="Times New Roman" w:hAnsi="Times New Roman" w:cs="Times New Roman"/>
          <w:sz w:val="24"/>
          <w:szCs w:val="24"/>
        </w:rPr>
        <w:t>efforts</w:t>
      </w:r>
      <w:commentRangeEnd w:id="0"/>
      <w:r w:rsidR="00E73AE6">
        <w:rPr>
          <w:rStyle w:val="CommentReference"/>
        </w:rPr>
        <w:commentReference w:id="0"/>
      </w:r>
      <w:r w:rsidRPr="00C36F8E">
        <w:rPr>
          <w:rFonts w:ascii="Times New Roman" w:eastAsia="Times New Roman" w:hAnsi="Times New Roman" w:cs="Times New Roman"/>
          <w:sz w:val="24"/>
          <w:szCs w:val="24"/>
        </w:rPr>
        <w:t xml:space="preserve"> to </w:t>
      </w:r>
      <w:commentRangeStart w:id="1"/>
      <w:r w:rsidRPr="00C36F8E">
        <w:rPr>
          <w:rFonts w:ascii="Times New Roman" w:eastAsia="Times New Roman" w:hAnsi="Times New Roman" w:cs="Times New Roman"/>
          <w:sz w:val="24"/>
          <w:szCs w:val="24"/>
        </w:rPr>
        <w:t>achieve</w:t>
      </w:r>
      <w:commentRangeEnd w:id="1"/>
      <w:r w:rsidR="00E73AE6">
        <w:rPr>
          <w:rStyle w:val="CommentReference"/>
        </w:rPr>
        <w:commentReference w:id="1"/>
      </w:r>
      <w:r w:rsidRPr="00C36F8E">
        <w:rPr>
          <w:rFonts w:ascii="Times New Roman" w:eastAsia="Times New Roman" w:hAnsi="Times New Roman" w:cs="Times New Roman"/>
          <w:sz w:val="24"/>
          <w:szCs w:val="24"/>
        </w:rPr>
        <w:t xml:space="preserve"> sustainability and </w:t>
      </w:r>
      <w:r w:rsidRPr="00E76FEF">
        <w:rPr>
          <w:rFonts w:ascii="Times New Roman" w:eastAsia="Times New Roman" w:hAnsi="Times New Roman" w:cs="Times New Roman"/>
          <w:strike/>
          <w:sz w:val="24"/>
          <w:szCs w:val="24"/>
        </w:rPr>
        <w:t>promote</w:t>
      </w:r>
      <w:r w:rsidRPr="00C36F8E">
        <w:rPr>
          <w:rFonts w:ascii="Times New Roman" w:eastAsia="Times New Roman" w:hAnsi="Times New Roman" w:cs="Times New Roman"/>
          <w:sz w:val="24"/>
          <w:szCs w:val="24"/>
        </w:rPr>
        <w:t xml:space="preserve"> a green economy by strengthening Egypt's role as a regional </w:t>
      </w:r>
      <w:r w:rsidRPr="00E76FEF">
        <w:rPr>
          <w:rFonts w:ascii="Times New Roman" w:eastAsia="Times New Roman" w:hAnsi="Times New Roman" w:cs="Times New Roman"/>
          <w:strike/>
          <w:sz w:val="24"/>
          <w:szCs w:val="24"/>
        </w:rPr>
        <w:t xml:space="preserve">energy </w:t>
      </w:r>
      <w:r w:rsidRPr="00C36F8E">
        <w:rPr>
          <w:rFonts w:ascii="Times New Roman" w:eastAsia="Times New Roman" w:hAnsi="Times New Roman" w:cs="Times New Roman"/>
          <w:sz w:val="24"/>
          <w:szCs w:val="24"/>
        </w:rPr>
        <w:t>hub for the transmission and trade of renewable energy.</w:t>
      </w:r>
    </w:p>
    <w:p w14:paraId="60F4A0D6" w14:textId="2D4F83DD" w:rsidR="00C36F8E" w:rsidRPr="00C36F8E" w:rsidRDefault="00C36F8E" w:rsidP="00C36F8E">
      <w:pPr>
        <w:spacing w:before="100" w:beforeAutospacing="1" w:after="100" w:afterAutospacing="1" w:line="276" w:lineRule="auto"/>
        <w:jc w:val="both"/>
        <w:rPr>
          <w:rFonts w:ascii="Times New Roman" w:eastAsia="Times New Roman" w:hAnsi="Times New Roman" w:cs="Times New Roman"/>
          <w:sz w:val="24"/>
          <w:szCs w:val="24"/>
        </w:rPr>
      </w:pPr>
      <w:r w:rsidRPr="00C36F8E">
        <w:rPr>
          <w:rFonts w:ascii="Times New Roman" w:eastAsia="Times New Roman" w:hAnsi="Times New Roman" w:cs="Times New Roman"/>
          <w:sz w:val="24"/>
          <w:szCs w:val="24"/>
        </w:rPr>
        <w:t xml:space="preserve">The council also plays a key role in driving innovation in the circular economy. It focuses on attracting investments to high-potential economic </w:t>
      </w:r>
      <w:r>
        <w:rPr>
          <w:rFonts w:ascii="Times New Roman" w:eastAsia="Times New Roman" w:hAnsi="Times New Roman" w:cs="Times New Roman"/>
          <w:sz w:val="24"/>
          <w:szCs w:val="24"/>
        </w:rPr>
        <w:t>areas</w:t>
      </w:r>
      <w:r w:rsidRPr="00C36F8E">
        <w:rPr>
          <w:rFonts w:ascii="Times New Roman" w:eastAsia="Times New Roman" w:hAnsi="Times New Roman" w:cs="Times New Roman"/>
          <w:sz w:val="24"/>
          <w:szCs w:val="24"/>
        </w:rPr>
        <w:t>, such as the Suez Canal Economic Zone, while offering government support and incentives to Danish companies interested in operating in Egypt. Furthermore, the council seeks to strengthen bilateral relations between the two countries and establish</w:t>
      </w:r>
      <w:r>
        <w:rPr>
          <w:rFonts w:ascii="Times New Roman" w:eastAsia="Times New Roman" w:hAnsi="Times New Roman" w:cs="Times New Roman"/>
          <w:sz w:val="24"/>
          <w:szCs w:val="24"/>
        </w:rPr>
        <w:t xml:space="preserve"> </w:t>
      </w:r>
      <w:r w:rsidRPr="00C36F8E">
        <w:rPr>
          <w:rFonts w:ascii="Times New Roman" w:eastAsia="Times New Roman" w:hAnsi="Times New Roman" w:cs="Times New Roman"/>
          <w:sz w:val="24"/>
          <w:szCs w:val="24"/>
        </w:rPr>
        <w:t>strategic partnerships that foster growth and sustainable development in both economies.</w:t>
      </w:r>
    </w:p>
    <w:p w14:paraId="55399348" w14:textId="4C605B14" w:rsidR="00C36F8E" w:rsidRPr="00C36F8E" w:rsidRDefault="00C36F8E" w:rsidP="00C36F8E">
      <w:pPr>
        <w:spacing w:before="100" w:beforeAutospacing="1" w:after="100" w:afterAutospacing="1" w:line="276" w:lineRule="auto"/>
        <w:jc w:val="both"/>
        <w:rPr>
          <w:rFonts w:ascii="Times New Roman" w:eastAsia="Times New Roman" w:hAnsi="Times New Roman" w:cs="Times New Roman"/>
          <w:sz w:val="24"/>
          <w:szCs w:val="24"/>
        </w:rPr>
      </w:pPr>
      <w:r w:rsidRPr="00C36F8E">
        <w:rPr>
          <w:rFonts w:ascii="Times New Roman" w:eastAsia="Times New Roman" w:hAnsi="Times New Roman" w:cs="Times New Roman"/>
          <w:sz w:val="24"/>
          <w:szCs w:val="24"/>
        </w:rPr>
        <w:t xml:space="preserve">Through </w:t>
      </w:r>
      <w:r>
        <w:rPr>
          <w:rFonts w:ascii="Times New Roman" w:eastAsia="Times New Roman" w:hAnsi="Times New Roman" w:cs="Times New Roman"/>
          <w:sz w:val="24"/>
          <w:szCs w:val="24"/>
        </w:rPr>
        <w:t>its</w:t>
      </w:r>
      <w:r w:rsidRPr="00C36F8E">
        <w:rPr>
          <w:rFonts w:ascii="Times New Roman" w:eastAsia="Times New Roman" w:hAnsi="Times New Roman" w:cs="Times New Roman"/>
          <w:sz w:val="24"/>
          <w:szCs w:val="24"/>
        </w:rPr>
        <w:t xml:space="preserve"> participation, Juhayna reaffirms its commitment to expanding its international partnerships and exploring new opportunities in foreign markets, particularly in </w:t>
      </w:r>
      <w:r>
        <w:rPr>
          <w:rFonts w:ascii="Times New Roman" w:eastAsia="Times New Roman" w:hAnsi="Times New Roman" w:cs="Times New Roman"/>
          <w:sz w:val="24"/>
          <w:szCs w:val="24"/>
        </w:rPr>
        <w:t>key</w:t>
      </w:r>
      <w:r w:rsidRPr="00C36F8E">
        <w:rPr>
          <w:rFonts w:ascii="Times New Roman" w:eastAsia="Times New Roman" w:hAnsi="Times New Roman" w:cs="Times New Roman"/>
          <w:sz w:val="24"/>
          <w:szCs w:val="24"/>
        </w:rPr>
        <w:t xml:space="preserve"> sectors such as </w:t>
      </w:r>
      <w:commentRangeStart w:id="2"/>
      <w:r w:rsidRPr="00C36F8E">
        <w:rPr>
          <w:rFonts w:ascii="Times New Roman" w:eastAsia="Times New Roman" w:hAnsi="Times New Roman" w:cs="Times New Roman"/>
          <w:sz w:val="24"/>
          <w:szCs w:val="24"/>
        </w:rPr>
        <w:t>food industries</w:t>
      </w:r>
      <w:commentRangeEnd w:id="2"/>
      <w:r w:rsidR="00E76FEF">
        <w:rPr>
          <w:rStyle w:val="CommentReference"/>
        </w:rPr>
        <w:commentReference w:id="2"/>
      </w:r>
      <w:r w:rsidRPr="00C36F8E">
        <w:rPr>
          <w:rFonts w:ascii="Times New Roman" w:eastAsia="Times New Roman" w:hAnsi="Times New Roman" w:cs="Times New Roman"/>
          <w:sz w:val="24"/>
          <w:szCs w:val="24"/>
        </w:rPr>
        <w:t>, renewable energy, and technology. The company is also focused on strengthening its presence in the Egyptian market and supporting sustainable development projects, in line with Egypt's strategy to attract foreign investments and drive economic growth. Additionally, Juhayna aims to support Egypt's vision for sustainable development and enhance its position as a regional investment hub, benefiting both the Egyptian and Danish economies.</w:t>
      </w:r>
    </w:p>
    <w:p w14:paraId="0ADB26EE" w14:textId="14D0739B" w:rsidR="006574FD" w:rsidRPr="00B13758" w:rsidRDefault="00B13758" w:rsidP="0004764A">
      <w:pPr>
        <w:pStyle w:val="NormalWeb"/>
        <w:bidi/>
        <w:jc w:val="both"/>
        <w:rPr>
          <w:rFonts w:asciiTheme="minorHAnsi" w:hAnsiTheme="minorHAnsi" w:cstheme="minorHAnsi"/>
          <w:sz w:val="28"/>
          <w:szCs w:val="28"/>
          <w:rtl/>
          <w:lang w:bidi="ar-EG"/>
        </w:rPr>
      </w:pPr>
      <w:r w:rsidRPr="00B13758">
        <w:rPr>
          <w:rFonts w:asciiTheme="minorHAnsi" w:hAnsiTheme="minorHAnsi" w:cstheme="minorHAnsi"/>
          <w:sz w:val="28"/>
          <w:szCs w:val="28"/>
        </w:rPr>
        <w:t xml:space="preserve"> </w:t>
      </w:r>
    </w:p>
    <w:p w14:paraId="229388B0" w14:textId="0C7BA913" w:rsidR="0004764A" w:rsidRDefault="0004764A" w:rsidP="004220A8">
      <w:pPr>
        <w:pStyle w:val="NormalWeb"/>
        <w:bidi/>
        <w:jc w:val="both"/>
        <w:rPr>
          <w:rFonts w:asciiTheme="minorHAnsi" w:hAnsiTheme="minorHAnsi" w:cstheme="minorHAnsi"/>
        </w:rPr>
      </w:pPr>
    </w:p>
    <w:p w14:paraId="3F0586A3" w14:textId="4DBD7514" w:rsidR="00CD391B" w:rsidRPr="00AD2778" w:rsidRDefault="00C36F8E" w:rsidP="00C36F8E">
      <w:pPr>
        <w:pStyle w:val="NormalWeb"/>
        <w:bidi/>
        <w:jc w:val="center"/>
        <w:rPr>
          <w:rFonts w:asciiTheme="minorHAnsi" w:hAnsiTheme="minorHAnsi" w:cstheme="minorHAnsi"/>
          <w:b/>
          <w:bCs/>
          <w:sz w:val="32"/>
          <w:szCs w:val="32"/>
        </w:rPr>
      </w:pPr>
      <w:r>
        <w:rPr>
          <w:rFonts w:asciiTheme="minorHAnsi" w:hAnsiTheme="minorHAnsi" w:cstheme="minorHAnsi"/>
          <w:b/>
          <w:bCs/>
          <w:sz w:val="32"/>
          <w:szCs w:val="32"/>
        </w:rPr>
        <w:t>End-</w:t>
      </w:r>
      <w:r w:rsidR="00C33750" w:rsidRPr="00AD2778">
        <w:rPr>
          <w:rFonts w:asciiTheme="minorHAnsi" w:hAnsiTheme="minorHAnsi" w:cstheme="minorHAnsi" w:hint="cs"/>
          <w:b/>
          <w:bCs/>
          <w:sz w:val="32"/>
          <w:szCs w:val="32"/>
          <w:rtl/>
        </w:rPr>
        <w:t>-</w:t>
      </w:r>
    </w:p>
    <w:sectPr w:rsidR="00CD391B" w:rsidRPr="00AD2778" w:rsidSect="00AD2778">
      <w:head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arah Ellabbad" w:date="2024-12-09T16:29:00Z" w:initials="FE">
    <w:p w14:paraId="06EBEFA1" w14:textId="77777777" w:rsidR="00E73AE6" w:rsidRDefault="00E73AE6" w:rsidP="00E73AE6">
      <w:pPr>
        <w:pStyle w:val="CommentText"/>
      </w:pPr>
      <w:r>
        <w:rPr>
          <w:rStyle w:val="CommentReference"/>
        </w:rPr>
        <w:annotationRef/>
      </w:r>
      <w:r>
        <w:t>vision</w:t>
      </w:r>
    </w:p>
  </w:comment>
  <w:comment w:id="1" w:author="Farah Ellabbad" w:date="2024-12-09T16:29:00Z" w:initials="FE">
    <w:p w14:paraId="57639492" w14:textId="77777777" w:rsidR="00E73AE6" w:rsidRDefault="00E73AE6" w:rsidP="00E73AE6">
      <w:pPr>
        <w:pStyle w:val="CommentText"/>
      </w:pPr>
      <w:r>
        <w:rPr>
          <w:rStyle w:val="CommentReference"/>
        </w:rPr>
        <w:annotationRef/>
      </w:r>
      <w:r>
        <w:t>promote</w:t>
      </w:r>
    </w:p>
  </w:comment>
  <w:comment w:id="2" w:author="Farah Ellabbad" w:date="2024-12-09T16:49:00Z" w:initials="FE">
    <w:p w14:paraId="49E033FE" w14:textId="77777777" w:rsidR="00E76FEF" w:rsidRDefault="00E76FEF" w:rsidP="00E76FEF">
      <w:pPr>
        <w:pStyle w:val="CommentText"/>
      </w:pPr>
      <w:r>
        <w:rPr>
          <w:rStyle w:val="CommentReference"/>
        </w:rPr>
        <w:annotationRef/>
      </w:r>
      <w:r>
        <w:t>The FMCG industry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EBEFA1" w15:done="0"/>
  <w15:commentEx w15:paraId="57639492" w15:done="0"/>
  <w15:commentEx w15:paraId="49E033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626397" w16cex:dateUtc="2024-12-09T14:29:00Z"/>
  <w16cex:commentExtensible w16cex:durableId="6D87471B" w16cex:dateUtc="2024-12-09T14:29:00Z"/>
  <w16cex:commentExtensible w16cex:durableId="16F7ACAC" w16cex:dateUtc="2024-12-09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EBEFA1" w16cid:durableId="52626397"/>
  <w16cid:commentId w16cid:paraId="57639492" w16cid:durableId="6D87471B"/>
  <w16cid:commentId w16cid:paraId="49E033FE" w16cid:durableId="16F7AC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21E81" w14:textId="77777777" w:rsidR="00F54171" w:rsidRDefault="00F54171" w:rsidP="00AD2778">
      <w:pPr>
        <w:spacing w:after="0" w:line="240" w:lineRule="auto"/>
      </w:pPr>
      <w:r>
        <w:separator/>
      </w:r>
    </w:p>
  </w:endnote>
  <w:endnote w:type="continuationSeparator" w:id="0">
    <w:p w14:paraId="53376770" w14:textId="77777777" w:rsidR="00F54171" w:rsidRDefault="00F54171" w:rsidP="00AD2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5BFC7" w14:textId="77777777" w:rsidR="00F54171" w:rsidRDefault="00F54171" w:rsidP="00AD2778">
      <w:pPr>
        <w:spacing w:after="0" w:line="240" w:lineRule="auto"/>
      </w:pPr>
      <w:r>
        <w:separator/>
      </w:r>
    </w:p>
  </w:footnote>
  <w:footnote w:type="continuationSeparator" w:id="0">
    <w:p w14:paraId="7BBE9704" w14:textId="77777777" w:rsidR="00F54171" w:rsidRDefault="00F54171" w:rsidP="00AD2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5D5BF" w14:textId="550C23F5" w:rsidR="00AD2778" w:rsidRDefault="00AD2778">
    <w:pPr>
      <w:pStyle w:val="Header"/>
    </w:pPr>
    <w:r>
      <w:rPr>
        <w:noProof/>
      </w:rPr>
      <w:drawing>
        <wp:anchor distT="0" distB="0" distL="114300" distR="114300" simplePos="0" relativeHeight="251658240" behindDoc="0" locked="0" layoutInCell="1" allowOverlap="1" wp14:anchorId="04F972F8" wp14:editId="00E58A68">
          <wp:simplePos x="0" y="0"/>
          <wp:positionH relativeFrom="margin">
            <wp:posOffset>5104130</wp:posOffset>
          </wp:positionH>
          <wp:positionV relativeFrom="paragraph">
            <wp:posOffset>145719</wp:posOffset>
          </wp:positionV>
          <wp:extent cx="839470" cy="207010"/>
          <wp:effectExtent l="0" t="0" r="0" b="2540"/>
          <wp:wrapThrough wrapText="bothSides">
            <wp:wrapPolygon edited="0">
              <wp:start x="1470" y="0"/>
              <wp:lineTo x="0" y="3975"/>
              <wp:lineTo x="0" y="19877"/>
              <wp:lineTo x="1470" y="19877"/>
              <wp:lineTo x="16175" y="19877"/>
              <wp:lineTo x="21077" y="17890"/>
              <wp:lineTo x="21077" y="0"/>
              <wp:lineTo x="4411" y="0"/>
              <wp:lineTo x="147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hayna Logo.png"/>
                  <pic:cNvPicPr/>
                </pic:nvPicPr>
                <pic:blipFill>
                  <a:blip r:embed="rId1">
                    <a:extLst>
                      <a:ext uri="{28A0092B-C50C-407E-A947-70E740481C1C}">
                        <a14:useLocalDpi xmlns:a14="http://schemas.microsoft.com/office/drawing/2010/main" val="0"/>
                      </a:ext>
                    </a:extLst>
                  </a:blip>
                  <a:stretch>
                    <a:fillRect/>
                  </a:stretch>
                </pic:blipFill>
                <pic:spPr>
                  <a:xfrm>
                    <a:off x="0" y="0"/>
                    <a:ext cx="839470" cy="2070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B47EA11" wp14:editId="325545A2">
          <wp:extent cx="812800" cy="457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10081428419-removebg-preview (2).png"/>
                  <pic:cNvPicPr/>
                </pic:nvPicPr>
                <pic:blipFill rotWithShape="1">
                  <a:blip r:embed="rId2">
                    <a:extLst>
                      <a:ext uri="{28A0092B-C50C-407E-A947-70E740481C1C}">
                        <a14:useLocalDpi xmlns:a14="http://schemas.microsoft.com/office/drawing/2010/main" val="0"/>
                      </a:ext>
                    </a:extLst>
                  </a:blip>
                  <a:srcRect t="23530" r="5884" b="23529"/>
                  <a:stretch/>
                </pic:blipFill>
                <pic:spPr bwMode="auto">
                  <a:xfrm>
                    <a:off x="0" y="0"/>
                    <a:ext cx="812800"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7765"/>
    <w:multiLevelType w:val="hybridMultilevel"/>
    <w:tmpl w:val="58343C58"/>
    <w:lvl w:ilvl="0" w:tplc="AA56143A">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74AC1"/>
    <w:multiLevelType w:val="hybridMultilevel"/>
    <w:tmpl w:val="2CFE6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80647509">
    <w:abstractNumId w:val="1"/>
  </w:num>
  <w:num w:numId="2" w16cid:durableId="19535846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ah Ellabbad">
    <w15:presenceInfo w15:providerId="AD" w15:userId="S::farah.ellabbad@Juhayna.com::3c6449ef-d2e2-4531-9aef-abb1da538f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87"/>
    <w:rsid w:val="0004764A"/>
    <w:rsid w:val="000A0B87"/>
    <w:rsid w:val="00156273"/>
    <w:rsid w:val="004220A8"/>
    <w:rsid w:val="0058599E"/>
    <w:rsid w:val="006574FD"/>
    <w:rsid w:val="006E094A"/>
    <w:rsid w:val="00783BE8"/>
    <w:rsid w:val="008D299B"/>
    <w:rsid w:val="00924F06"/>
    <w:rsid w:val="0097669D"/>
    <w:rsid w:val="009E568F"/>
    <w:rsid w:val="00A86FD3"/>
    <w:rsid w:val="00AD2778"/>
    <w:rsid w:val="00AD71B6"/>
    <w:rsid w:val="00B13758"/>
    <w:rsid w:val="00C0703B"/>
    <w:rsid w:val="00C33750"/>
    <w:rsid w:val="00C36F8E"/>
    <w:rsid w:val="00C42175"/>
    <w:rsid w:val="00C711B8"/>
    <w:rsid w:val="00CB6ED6"/>
    <w:rsid w:val="00CD391B"/>
    <w:rsid w:val="00E73AE6"/>
    <w:rsid w:val="00E76FEF"/>
    <w:rsid w:val="00EE6DEF"/>
    <w:rsid w:val="00F40E8C"/>
    <w:rsid w:val="00F541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3F679"/>
  <w15:chartTrackingRefBased/>
  <w15:docId w15:val="{0C53E826-9C42-4809-82A6-224F41F6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11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764A"/>
    <w:pPr>
      <w:ind w:left="720"/>
      <w:contextualSpacing/>
    </w:pPr>
  </w:style>
  <w:style w:type="character" w:styleId="Strong">
    <w:name w:val="Strong"/>
    <w:basedOn w:val="DefaultParagraphFont"/>
    <w:uiPriority w:val="22"/>
    <w:qFormat/>
    <w:rsid w:val="00924F06"/>
    <w:rPr>
      <w:b/>
      <w:bCs/>
    </w:rPr>
  </w:style>
  <w:style w:type="paragraph" w:styleId="Header">
    <w:name w:val="header"/>
    <w:basedOn w:val="Normal"/>
    <w:link w:val="HeaderChar"/>
    <w:uiPriority w:val="99"/>
    <w:unhideWhenUsed/>
    <w:rsid w:val="00AD2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778"/>
  </w:style>
  <w:style w:type="paragraph" w:styleId="Footer">
    <w:name w:val="footer"/>
    <w:basedOn w:val="Normal"/>
    <w:link w:val="FooterChar"/>
    <w:uiPriority w:val="99"/>
    <w:unhideWhenUsed/>
    <w:rsid w:val="00AD2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778"/>
  </w:style>
  <w:style w:type="paragraph" w:styleId="Revision">
    <w:name w:val="Revision"/>
    <w:hidden/>
    <w:uiPriority w:val="99"/>
    <w:semiHidden/>
    <w:rsid w:val="00E73AE6"/>
    <w:pPr>
      <w:spacing w:after="0" w:line="240" w:lineRule="auto"/>
    </w:pPr>
  </w:style>
  <w:style w:type="character" w:styleId="CommentReference">
    <w:name w:val="annotation reference"/>
    <w:basedOn w:val="DefaultParagraphFont"/>
    <w:uiPriority w:val="99"/>
    <w:semiHidden/>
    <w:unhideWhenUsed/>
    <w:rsid w:val="00E73AE6"/>
    <w:rPr>
      <w:sz w:val="16"/>
      <w:szCs w:val="16"/>
    </w:rPr>
  </w:style>
  <w:style w:type="paragraph" w:styleId="CommentText">
    <w:name w:val="annotation text"/>
    <w:basedOn w:val="Normal"/>
    <w:link w:val="CommentTextChar"/>
    <w:uiPriority w:val="99"/>
    <w:unhideWhenUsed/>
    <w:rsid w:val="00E73AE6"/>
    <w:pPr>
      <w:spacing w:line="240" w:lineRule="auto"/>
    </w:pPr>
    <w:rPr>
      <w:sz w:val="20"/>
      <w:szCs w:val="20"/>
    </w:rPr>
  </w:style>
  <w:style w:type="character" w:customStyle="1" w:styleId="CommentTextChar">
    <w:name w:val="Comment Text Char"/>
    <w:basedOn w:val="DefaultParagraphFont"/>
    <w:link w:val="CommentText"/>
    <w:uiPriority w:val="99"/>
    <w:rsid w:val="00E73AE6"/>
    <w:rPr>
      <w:sz w:val="20"/>
      <w:szCs w:val="20"/>
    </w:rPr>
  </w:style>
  <w:style w:type="paragraph" w:styleId="CommentSubject">
    <w:name w:val="annotation subject"/>
    <w:basedOn w:val="CommentText"/>
    <w:next w:val="CommentText"/>
    <w:link w:val="CommentSubjectChar"/>
    <w:uiPriority w:val="99"/>
    <w:semiHidden/>
    <w:unhideWhenUsed/>
    <w:rsid w:val="00E73AE6"/>
    <w:rPr>
      <w:b/>
      <w:bCs/>
    </w:rPr>
  </w:style>
  <w:style w:type="character" w:customStyle="1" w:styleId="CommentSubjectChar">
    <w:name w:val="Comment Subject Char"/>
    <w:basedOn w:val="CommentTextChar"/>
    <w:link w:val="CommentSubject"/>
    <w:uiPriority w:val="99"/>
    <w:semiHidden/>
    <w:rsid w:val="00E73A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1124">
      <w:bodyDiv w:val="1"/>
      <w:marLeft w:val="0"/>
      <w:marRight w:val="0"/>
      <w:marTop w:val="0"/>
      <w:marBottom w:val="0"/>
      <w:divBdr>
        <w:top w:val="none" w:sz="0" w:space="0" w:color="auto"/>
        <w:left w:val="none" w:sz="0" w:space="0" w:color="auto"/>
        <w:bottom w:val="none" w:sz="0" w:space="0" w:color="auto"/>
        <w:right w:val="none" w:sz="0" w:space="0" w:color="auto"/>
      </w:divBdr>
    </w:div>
    <w:div w:id="306009516">
      <w:bodyDiv w:val="1"/>
      <w:marLeft w:val="0"/>
      <w:marRight w:val="0"/>
      <w:marTop w:val="0"/>
      <w:marBottom w:val="0"/>
      <w:divBdr>
        <w:top w:val="none" w:sz="0" w:space="0" w:color="auto"/>
        <w:left w:val="none" w:sz="0" w:space="0" w:color="auto"/>
        <w:bottom w:val="none" w:sz="0" w:space="0" w:color="auto"/>
        <w:right w:val="none" w:sz="0" w:space="0" w:color="auto"/>
      </w:divBdr>
    </w:div>
    <w:div w:id="632445283">
      <w:bodyDiv w:val="1"/>
      <w:marLeft w:val="0"/>
      <w:marRight w:val="0"/>
      <w:marTop w:val="0"/>
      <w:marBottom w:val="0"/>
      <w:divBdr>
        <w:top w:val="none" w:sz="0" w:space="0" w:color="auto"/>
        <w:left w:val="none" w:sz="0" w:space="0" w:color="auto"/>
        <w:bottom w:val="none" w:sz="0" w:space="0" w:color="auto"/>
        <w:right w:val="none" w:sz="0" w:space="0" w:color="auto"/>
      </w:divBdr>
    </w:div>
    <w:div w:id="738288182">
      <w:bodyDiv w:val="1"/>
      <w:marLeft w:val="0"/>
      <w:marRight w:val="0"/>
      <w:marTop w:val="0"/>
      <w:marBottom w:val="0"/>
      <w:divBdr>
        <w:top w:val="none" w:sz="0" w:space="0" w:color="auto"/>
        <w:left w:val="none" w:sz="0" w:space="0" w:color="auto"/>
        <w:bottom w:val="none" w:sz="0" w:space="0" w:color="auto"/>
        <w:right w:val="none" w:sz="0" w:space="0" w:color="auto"/>
      </w:divBdr>
    </w:div>
    <w:div w:id="888154166">
      <w:bodyDiv w:val="1"/>
      <w:marLeft w:val="0"/>
      <w:marRight w:val="0"/>
      <w:marTop w:val="0"/>
      <w:marBottom w:val="0"/>
      <w:divBdr>
        <w:top w:val="none" w:sz="0" w:space="0" w:color="auto"/>
        <w:left w:val="none" w:sz="0" w:space="0" w:color="auto"/>
        <w:bottom w:val="none" w:sz="0" w:space="0" w:color="auto"/>
        <w:right w:val="none" w:sz="0" w:space="0" w:color="auto"/>
      </w:divBdr>
      <w:divsChild>
        <w:div w:id="948203699">
          <w:marLeft w:val="0"/>
          <w:marRight w:val="0"/>
          <w:marTop w:val="0"/>
          <w:marBottom w:val="0"/>
          <w:divBdr>
            <w:top w:val="none" w:sz="0" w:space="0" w:color="auto"/>
            <w:left w:val="none" w:sz="0" w:space="0" w:color="auto"/>
            <w:bottom w:val="none" w:sz="0" w:space="0" w:color="auto"/>
            <w:right w:val="none" w:sz="0" w:space="0" w:color="auto"/>
          </w:divBdr>
          <w:divsChild>
            <w:div w:id="204952246">
              <w:marLeft w:val="0"/>
              <w:marRight w:val="0"/>
              <w:marTop w:val="0"/>
              <w:marBottom w:val="0"/>
              <w:divBdr>
                <w:top w:val="none" w:sz="0" w:space="0" w:color="auto"/>
                <w:left w:val="none" w:sz="0" w:space="0" w:color="auto"/>
                <w:bottom w:val="none" w:sz="0" w:space="0" w:color="auto"/>
                <w:right w:val="none" w:sz="0" w:space="0" w:color="auto"/>
              </w:divBdr>
              <w:divsChild>
                <w:div w:id="1380980988">
                  <w:marLeft w:val="0"/>
                  <w:marRight w:val="0"/>
                  <w:marTop w:val="0"/>
                  <w:marBottom w:val="0"/>
                  <w:divBdr>
                    <w:top w:val="none" w:sz="0" w:space="0" w:color="auto"/>
                    <w:left w:val="none" w:sz="0" w:space="0" w:color="auto"/>
                    <w:bottom w:val="none" w:sz="0" w:space="0" w:color="auto"/>
                    <w:right w:val="none" w:sz="0" w:space="0" w:color="auto"/>
                  </w:divBdr>
                  <w:divsChild>
                    <w:div w:id="510145228">
                      <w:marLeft w:val="0"/>
                      <w:marRight w:val="0"/>
                      <w:marTop w:val="0"/>
                      <w:marBottom w:val="0"/>
                      <w:divBdr>
                        <w:top w:val="none" w:sz="0" w:space="0" w:color="auto"/>
                        <w:left w:val="none" w:sz="0" w:space="0" w:color="auto"/>
                        <w:bottom w:val="none" w:sz="0" w:space="0" w:color="auto"/>
                        <w:right w:val="none" w:sz="0" w:space="0" w:color="auto"/>
                      </w:divBdr>
                      <w:divsChild>
                        <w:div w:id="2053534655">
                          <w:marLeft w:val="0"/>
                          <w:marRight w:val="0"/>
                          <w:marTop w:val="0"/>
                          <w:marBottom w:val="0"/>
                          <w:divBdr>
                            <w:top w:val="none" w:sz="0" w:space="0" w:color="auto"/>
                            <w:left w:val="none" w:sz="0" w:space="0" w:color="auto"/>
                            <w:bottom w:val="none" w:sz="0" w:space="0" w:color="auto"/>
                            <w:right w:val="none" w:sz="0" w:space="0" w:color="auto"/>
                          </w:divBdr>
                          <w:divsChild>
                            <w:div w:id="2138445488">
                              <w:marLeft w:val="0"/>
                              <w:marRight w:val="0"/>
                              <w:marTop w:val="0"/>
                              <w:marBottom w:val="0"/>
                              <w:divBdr>
                                <w:top w:val="none" w:sz="0" w:space="0" w:color="auto"/>
                                <w:left w:val="none" w:sz="0" w:space="0" w:color="auto"/>
                                <w:bottom w:val="none" w:sz="0" w:space="0" w:color="auto"/>
                                <w:right w:val="none" w:sz="0" w:space="0" w:color="auto"/>
                              </w:divBdr>
                              <w:divsChild>
                                <w:div w:id="1845120512">
                                  <w:marLeft w:val="0"/>
                                  <w:marRight w:val="0"/>
                                  <w:marTop w:val="0"/>
                                  <w:marBottom w:val="0"/>
                                  <w:divBdr>
                                    <w:top w:val="none" w:sz="0" w:space="0" w:color="auto"/>
                                    <w:left w:val="none" w:sz="0" w:space="0" w:color="auto"/>
                                    <w:bottom w:val="none" w:sz="0" w:space="0" w:color="auto"/>
                                    <w:right w:val="none" w:sz="0" w:space="0" w:color="auto"/>
                                  </w:divBdr>
                                  <w:divsChild>
                                    <w:div w:id="446777108">
                                      <w:marLeft w:val="0"/>
                                      <w:marRight w:val="0"/>
                                      <w:marTop w:val="0"/>
                                      <w:marBottom w:val="0"/>
                                      <w:divBdr>
                                        <w:top w:val="none" w:sz="0" w:space="0" w:color="auto"/>
                                        <w:left w:val="none" w:sz="0" w:space="0" w:color="auto"/>
                                        <w:bottom w:val="none" w:sz="0" w:space="0" w:color="auto"/>
                                        <w:right w:val="none" w:sz="0" w:space="0" w:color="auto"/>
                                      </w:divBdr>
                                      <w:divsChild>
                                        <w:div w:id="57749618">
                                          <w:marLeft w:val="0"/>
                                          <w:marRight w:val="0"/>
                                          <w:marTop w:val="0"/>
                                          <w:marBottom w:val="0"/>
                                          <w:divBdr>
                                            <w:top w:val="none" w:sz="0" w:space="0" w:color="auto"/>
                                            <w:left w:val="none" w:sz="0" w:space="0" w:color="auto"/>
                                            <w:bottom w:val="none" w:sz="0" w:space="0" w:color="auto"/>
                                            <w:right w:val="none" w:sz="0" w:space="0" w:color="auto"/>
                                          </w:divBdr>
                                          <w:divsChild>
                                            <w:div w:id="97065242">
                                              <w:marLeft w:val="0"/>
                                              <w:marRight w:val="0"/>
                                              <w:marTop w:val="0"/>
                                              <w:marBottom w:val="0"/>
                                              <w:divBdr>
                                                <w:top w:val="none" w:sz="0" w:space="0" w:color="auto"/>
                                                <w:left w:val="none" w:sz="0" w:space="0" w:color="auto"/>
                                                <w:bottom w:val="none" w:sz="0" w:space="0" w:color="auto"/>
                                                <w:right w:val="none" w:sz="0" w:space="0" w:color="auto"/>
                                              </w:divBdr>
                                              <w:divsChild>
                                                <w:div w:id="1404375768">
                                                  <w:marLeft w:val="0"/>
                                                  <w:marRight w:val="0"/>
                                                  <w:marTop w:val="0"/>
                                                  <w:marBottom w:val="0"/>
                                                  <w:divBdr>
                                                    <w:top w:val="none" w:sz="0" w:space="0" w:color="auto"/>
                                                    <w:left w:val="none" w:sz="0" w:space="0" w:color="auto"/>
                                                    <w:bottom w:val="none" w:sz="0" w:space="0" w:color="auto"/>
                                                    <w:right w:val="none" w:sz="0" w:space="0" w:color="auto"/>
                                                  </w:divBdr>
                                                  <w:divsChild>
                                                    <w:div w:id="1077166193">
                                                      <w:marLeft w:val="0"/>
                                                      <w:marRight w:val="0"/>
                                                      <w:marTop w:val="0"/>
                                                      <w:marBottom w:val="0"/>
                                                      <w:divBdr>
                                                        <w:top w:val="none" w:sz="0" w:space="0" w:color="auto"/>
                                                        <w:left w:val="none" w:sz="0" w:space="0" w:color="auto"/>
                                                        <w:bottom w:val="none" w:sz="0" w:space="0" w:color="auto"/>
                                                        <w:right w:val="none" w:sz="0" w:space="0" w:color="auto"/>
                                                      </w:divBdr>
                                                      <w:divsChild>
                                                        <w:div w:id="17402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809498">
      <w:bodyDiv w:val="1"/>
      <w:marLeft w:val="0"/>
      <w:marRight w:val="0"/>
      <w:marTop w:val="0"/>
      <w:marBottom w:val="0"/>
      <w:divBdr>
        <w:top w:val="none" w:sz="0" w:space="0" w:color="auto"/>
        <w:left w:val="none" w:sz="0" w:space="0" w:color="auto"/>
        <w:bottom w:val="none" w:sz="0" w:space="0" w:color="auto"/>
        <w:right w:val="none" w:sz="0" w:space="0" w:color="auto"/>
      </w:divBdr>
    </w:div>
    <w:div w:id="982664183">
      <w:bodyDiv w:val="1"/>
      <w:marLeft w:val="0"/>
      <w:marRight w:val="0"/>
      <w:marTop w:val="0"/>
      <w:marBottom w:val="0"/>
      <w:divBdr>
        <w:top w:val="none" w:sz="0" w:space="0" w:color="auto"/>
        <w:left w:val="none" w:sz="0" w:space="0" w:color="auto"/>
        <w:bottom w:val="none" w:sz="0" w:space="0" w:color="auto"/>
        <w:right w:val="none" w:sz="0" w:space="0" w:color="auto"/>
      </w:divBdr>
    </w:div>
    <w:div w:id="1273636261">
      <w:bodyDiv w:val="1"/>
      <w:marLeft w:val="0"/>
      <w:marRight w:val="0"/>
      <w:marTop w:val="0"/>
      <w:marBottom w:val="0"/>
      <w:divBdr>
        <w:top w:val="none" w:sz="0" w:space="0" w:color="auto"/>
        <w:left w:val="none" w:sz="0" w:space="0" w:color="auto"/>
        <w:bottom w:val="none" w:sz="0" w:space="0" w:color="auto"/>
        <w:right w:val="none" w:sz="0" w:space="0" w:color="auto"/>
      </w:divBdr>
      <w:divsChild>
        <w:div w:id="866480458">
          <w:marLeft w:val="0"/>
          <w:marRight w:val="0"/>
          <w:marTop w:val="0"/>
          <w:marBottom w:val="0"/>
          <w:divBdr>
            <w:top w:val="none" w:sz="0" w:space="0" w:color="auto"/>
            <w:left w:val="none" w:sz="0" w:space="0" w:color="auto"/>
            <w:bottom w:val="none" w:sz="0" w:space="0" w:color="auto"/>
            <w:right w:val="none" w:sz="0" w:space="0" w:color="auto"/>
          </w:divBdr>
          <w:divsChild>
            <w:div w:id="1054888517">
              <w:marLeft w:val="0"/>
              <w:marRight w:val="0"/>
              <w:marTop w:val="0"/>
              <w:marBottom w:val="0"/>
              <w:divBdr>
                <w:top w:val="none" w:sz="0" w:space="0" w:color="auto"/>
                <w:left w:val="none" w:sz="0" w:space="0" w:color="auto"/>
                <w:bottom w:val="none" w:sz="0" w:space="0" w:color="auto"/>
                <w:right w:val="none" w:sz="0" w:space="0" w:color="auto"/>
              </w:divBdr>
              <w:divsChild>
                <w:div w:id="1442455576">
                  <w:marLeft w:val="0"/>
                  <w:marRight w:val="0"/>
                  <w:marTop w:val="0"/>
                  <w:marBottom w:val="0"/>
                  <w:divBdr>
                    <w:top w:val="none" w:sz="0" w:space="0" w:color="auto"/>
                    <w:left w:val="none" w:sz="0" w:space="0" w:color="auto"/>
                    <w:bottom w:val="none" w:sz="0" w:space="0" w:color="auto"/>
                    <w:right w:val="none" w:sz="0" w:space="0" w:color="auto"/>
                  </w:divBdr>
                  <w:divsChild>
                    <w:div w:id="1912814672">
                      <w:marLeft w:val="0"/>
                      <w:marRight w:val="0"/>
                      <w:marTop w:val="0"/>
                      <w:marBottom w:val="0"/>
                      <w:divBdr>
                        <w:top w:val="none" w:sz="0" w:space="0" w:color="auto"/>
                        <w:left w:val="none" w:sz="0" w:space="0" w:color="auto"/>
                        <w:bottom w:val="none" w:sz="0" w:space="0" w:color="auto"/>
                        <w:right w:val="none" w:sz="0" w:space="0" w:color="auto"/>
                      </w:divBdr>
                      <w:divsChild>
                        <w:div w:id="425732585">
                          <w:marLeft w:val="0"/>
                          <w:marRight w:val="0"/>
                          <w:marTop w:val="0"/>
                          <w:marBottom w:val="0"/>
                          <w:divBdr>
                            <w:top w:val="none" w:sz="0" w:space="0" w:color="auto"/>
                            <w:left w:val="none" w:sz="0" w:space="0" w:color="auto"/>
                            <w:bottom w:val="none" w:sz="0" w:space="0" w:color="auto"/>
                            <w:right w:val="none" w:sz="0" w:space="0" w:color="auto"/>
                          </w:divBdr>
                          <w:divsChild>
                            <w:div w:id="266231765">
                              <w:marLeft w:val="0"/>
                              <w:marRight w:val="0"/>
                              <w:marTop w:val="0"/>
                              <w:marBottom w:val="0"/>
                              <w:divBdr>
                                <w:top w:val="none" w:sz="0" w:space="0" w:color="auto"/>
                                <w:left w:val="none" w:sz="0" w:space="0" w:color="auto"/>
                                <w:bottom w:val="none" w:sz="0" w:space="0" w:color="auto"/>
                                <w:right w:val="none" w:sz="0" w:space="0" w:color="auto"/>
                              </w:divBdr>
                              <w:divsChild>
                                <w:div w:id="1247957355">
                                  <w:marLeft w:val="0"/>
                                  <w:marRight w:val="0"/>
                                  <w:marTop w:val="0"/>
                                  <w:marBottom w:val="0"/>
                                  <w:divBdr>
                                    <w:top w:val="none" w:sz="0" w:space="0" w:color="auto"/>
                                    <w:left w:val="none" w:sz="0" w:space="0" w:color="auto"/>
                                    <w:bottom w:val="none" w:sz="0" w:space="0" w:color="auto"/>
                                    <w:right w:val="none" w:sz="0" w:space="0" w:color="auto"/>
                                  </w:divBdr>
                                  <w:divsChild>
                                    <w:div w:id="1535535717">
                                      <w:marLeft w:val="0"/>
                                      <w:marRight w:val="0"/>
                                      <w:marTop w:val="0"/>
                                      <w:marBottom w:val="0"/>
                                      <w:divBdr>
                                        <w:top w:val="none" w:sz="0" w:space="0" w:color="auto"/>
                                        <w:left w:val="none" w:sz="0" w:space="0" w:color="auto"/>
                                        <w:bottom w:val="none" w:sz="0" w:space="0" w:color="auto"/>
                                        <w:right w:val="none" w:sz="0" w:space="0" w:color="auto"/>
                                      </w:divBdr>
                                      <w:divsChild>
                                        <w:div w:id="1373309431">
                                          <w:marLeft w:val="0"/>
                                          <w:marRight w:val="0"/>
                                          <w:marTop w:val="0"/>
                                          <w:marBottom w:val="0"/>
                                          <w:divBdr>
                                            <w:top w:val="none" w:sz="0" w:space="0" w:color="auto"/>
                                            <w:left w:val="none" w:sz="0" w:space="0" w:color="auto"/>
                                            <w:bottom w:val="none" w:sz="0" w:space="0" w:color="auto"/>
                                            <w:right w:val="none" w:sz="0" w:space="0" w:color="auto"/>
                                          </w:divBdr>
                                          <w:divsChild>
                                            <w:div w:id="1276910839">
                                              <w:marLeft w:val="0"/>
                                              <w:marRight w:val="0"/>
                                              <w:marTop w:val="0"/>
                                              <w:marBottom w:val="0"/>
                                              <w:divBdr>
                                                <w:top w:val="none" w:sz="0" w:space="0" w:color="auto"/>
                                                <w:left w:val="none" w:sz="0" w:space="0" w:color="auto"/>
                                                <w:bottom w:val="none" w:sz="0" w:space="0" w:color="auto"/>
                                                <w:right w:val="none" w:sz="0" w:space="0" w:color="auto"/>
                                              </w:divBdr>
                                              <w:divsChild>
                                                <w:div w:id="745766212">
                                                  <w:marLeft w:val="0"/>
                                                  <w:marRight w:val="0"/>
                                                  <w:marTop w:val="0"/>
                                                  <w:marBottom w:val="0"/>
                                                  <w:divBdr>
                                                    <w:top w:val="none" w:sz="0" w:space="0" w:color="auto"/>
                                                    <w:left w:val="none" w:sz="0" w:space="0" w:color="auto"/>
                                                    <w:bottom w:val="none" w:sz="0" w:space="0" w:color="auto"/>
                                                    <w:right w:val="none" w:sz="0" w:space="0" w:color="auto"/>
                                                  </w:divBdr>
                                                  <w:divsChild>
                                                    <w:div w:id="501120423">
                                                      <w:marLeft w:val="0"/>
                                                      <w:marRight w:val="0"/>
                                                      <w:marTop w:val="0"/>
                                                      <w:marBottom w:val="0"/>
                                                      <w:divBdr>
                                                        <w:top w:val="none" w:sz="0" w:space="0" w:color="auto"/>
                                                        <w:left w:val="none" w:sz="0" w:space="0" w:color="auto"/>
                                                        <w:bottom w:val="none" w:sz="0" w:space="0" w:color="auto"/>
                                                        <w:right w:val="none" w:sz="0" w:space="0" w:color="auto"/>
                                                      </w:divBdr>
                                                      <w:divsChild>
                                                        <w:div w:id="15808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399556">
      <w:bodyDiv w:val="1"/>
      <w:marLeft w:val="0"/>
      <w:marRight w:val="0"/>
      <w:marTop w:val="0"/>
      <w:marBottom w:val="0"/>
      <w:divBdr>
        <w:top w:val="none" w:sz="0" w:space="0" w:color="auto"/>
        <w:left w:val="none" w:sz="0" w:space="0" w:color="auto"/>
        <w:bottom w:val="none" w:sz="0" w:space="0" w:color="auto"/>
        <w:right w:val="none" w:sz="0" w:space="0" w:color="auto"/>
      </w:divBdr>
    </w:div>
    <w:div w:id="1451514802">
      <w:bodyDiv w:val="1"/>
      <w:marLeft w:val="0"/>
      <w:marRight w:val="0"/>
      <w:marTop w:val="0"/>
      <w:marBottom w:val="0"/>
      <w:divBdr>
        <w:top w:val="none" w:sz="0" w:space="0" w:color="auto"/>
        <w:left w:val="none" w:sz="0" w:space="0" w:color="auto"/>
        <w:bottom w:val="none" w:sz="0" w:space="0" w:color="auto"/>
        <w:right w:val="none" w:sz="0" w:space="0" w:color="auto"/>
      </w:divBdr>
    </w:div>
    <w:div w:id="1470904603">
      <w:bodyDiv w:val="1"/>
      <w:marLeft w:val="0"/>
      <w:marRight w:val="0"/>
      <w:marTop w:val="0"/>
      <w:marBottom w:val="0"/>
      <w:divBdr>
        <w:top w:val="none" w:sz="0" w:space="0" w:color="auto"/>
        <w:left w:val="none" w:sz="0" w:space="0" w:color="auto"/>
        <w:bottom w:val="none" w:sz="0" w:space="0" w:color="auto"/>
        <w:right w:val="none" w:sz="0" w:space="0" w:color="auto"/>
      </w:divBdr>
    </w:div>
    <w:div w:id="1736466888">
      <w:bodyDiv w:val="1"/>
      <w:marLeft w:val="0"/>
      <w:marRight w:val="0"/>
      <w:marTop w:val="0"/>
      <w:marBottom w:val="0"/>
      <w:divBdr>
        <w:top w:val="none" w:sz="0" w:space="0" w:color="auto"/>
        <w:left w:val="none" w:sz="0" w:space="0" w:color="auto"/>
        <w:bottom w:val="none" w:sz="0" w:space="0" w:color="auto"/>
        <w:right w:val="none" w:sz="0" w:space="0" w:color="auto"/>
      </w:divBdr>
    </w:div>
    <w:div w:id="1947734557">
      <w:bodyDiv w:val="1"/>
      <w:marLeft w:val="0"/>
      <w:marRight w:val="0"/>
      <w:marTop w:val="0"/>
      <w:marBottom w:val="0"/>
      <w:divBdr>
        <w:top w:val="none" w:sz="0" w:space="0" w:color="auto"/>
        <w:left w:val="none" w:sz="0" w:space="0" w:color="auto"/>
        <w:bottom w:val="none" w:sz="0" w:space="0" w:color="auto"/>
        <w:right w:val="none" w:sz="0" w:space="0" w:color="auto"/>
      </w:divBdr>
    </w:div>
    <w:div w:id="20346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Mohamed</dc:creator>
  <cp:keywords/>
  <dc:description/>
  <cp:lastModifiedBy>Farah Ellabbad</cp:lastModifiedBy>
  <cp:revision>2</cp:revision>
  <dcterms:created xsi:type="dcterms:W3CDTF">2024-12-09T14:50:00Z</dcterms:created>
  <dcterms:modified xsi:type="dcterms:W3CDTF">2024-12-09T14:50:00Z</dcterms:modified>
</cp:coreProperties>
</file>